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C9DD3" w14:textId="77777777" w:rsidR="00AF6E91" w:rsidRPr="001A238D" w:rsidRDefault="00AF6E91" w:rsidP="00AF6E91">
      <w:pPr>
        <w:ind w:right="-710"/>
        <w:jc w:val="center"/>
        <w:rPr>
          <w:b/>
          <w:bCs/>
        </w:rPr>
      </w:pPr>
      <w:r w:rsidRPr="001A238D">
        <w:rPr>
          <w:b/>
          <w:bCs/>
        </w:rPr>
        <w:t>DOCUMENTO DE FORMALIZAÇÃO DA DEMANDA (DFD)</w:t>
      </w:r>
    </w:p>
    <w:p w14:paraId="690F975E" w14:textId="77777777" w:rsidR="00AF6E91" w:rsidRPr="001A238D" w:rsidRDefault="00AF6E91" w:rsidP="00AF6E91">
      <w:pPr>
        <w:ind w:right="-710"/>
        <w:jc w:val="both"/>
      </w:pPr>
      <w:r w:rsidRPr="001A238D">
        <w:tab/>
      </w:r>
    </w:p>
    <w:p w14:paraId="162EEAC3" w14:textId="77777777" w:rsidR="00AF6E91" w:rsidRPr="001A238D" w:rsidRDefault="00AF6E91" w:rsidP="00AF6E91">
      <w:pPr>
        <w:shd w:val="clear" w:color="auto" w:fill="C5E0B3" w:themeFill="accent6" w:themeFillTint="66"/>
        <w:ind w:right="-710"/>
        <w:jc w:val="both"/>
      </w:pPr>
      <w:r w:rsidRPr="001A238D">
        <w:rPr>
          <w:b/>
          <w:bCs/>
        </w:rPr>
        <w:t>1.Setor Requisitante:</w:t>
      </w:r>
      <w:r w:rsidRPr="001A238D">
        <w:t xml:space="preserve"> Secretaria de Agricultura e Pecuária</w:t>
      </w:r>
    </w:p>
    <w:p w14:paraId="20F0E6C0" w14:textId="77777777" w:rsidR="00AF6E91" w:rsidRPr="001A238D" w:rsidRDefault="00AF6E91" w:rsidP="00AF6E91">
      <w:pPr>
        <w:ind w:right="-710"/>
        <w:jc w:val="both"/>
      </w:pPr>
      <w:r w:rsidRPr="001A238D">
        <w:rPr>
          <w:b/>
          <w:bCs/>
        </w:rPr>
        <w:t>1.1. Responsável pela Demanda:</w:t>
      </w:r>
      <w:r w:rsidRPr="001A238D">
        <w:t xml:space="preserve"> CAMILA DIAS RAMALHO MOTTA</w:t>
      </w:r>
    </w:p>
    <w:p w14:paraId="54D11829" w14:textId="77777777" w:rsidR="00AF6E91" w:rsidRPr="001A238D" w:rsidRDefault="00AF6E91" w:rsidP="00AF6E91">
      <w:pPr>
        <w:ind w:right="-710"/>
        <w:jc w:val="both"/>
      </w:pPr>
    </w:p>
    <w:p w14:paraId="7498B083" w14:textId="3F6D0732" w:rsidR="00AF6E91" w:rsidRPr="001A238D" w:rsidRDefault="00AF6E91" w:rsidP="00AF6E91">
      <w:pPr>
        <w:ind w:right="-710"/>
        <w:jc w:val="both"/>
      </w:pPr>
      <w:r w:rsidRPr="001A238D">
        <w:rPr>
          <w:b/>
          <w:bCs/>
        </w:rPr>
        <w:t>1.2.  Objeto da Demanda:</w:t>
      </w:r>
      <w:r w:rsidRPr="001A238D">
        <w:t xml:space="preserve"> </w:t>
      </w:r>
      <w:r w:rsidR="001A238D" w:rsidRPr="001A238D">
        <w:rPr>
          <w:rFonts w:eastAsia="Merriweather"/>
        </w:rPr>
        <w:t>AQUISIÇÃO DE 01 (UMA) MOTONIVELADORA NOVA, ZERO HORA, COM RECURSOS ORIUNDOS DO CONVÊNIO Nº 160/2025 - POR MEIO DO PROGRAMA ESTRADAS DA INTEGRAÇÃO, FIRMADO COM A SECRETARIA DE ESTADO DA AGRICULTURA E DO ABASTECIMENTO – SEAB</w:t>
      </w:r>
    </w:p>
    <w:p w14:paraId="20B886B4" w14:textId="77777777" w:rsidR="00AF6E91" w:rsidRPr="001A238D" w:rsidRDefault="00AF6E91" w:rsidP="00AF6E91">
      <w:pPr>
        <w:ind w:right="-710"/>
        <w:jc w:val="both"/>
      </w:pPr>
    </w:p>
    <w:p w14:paraId="62147DA2" w14:textId="77777777" w:rsidR="00AF6E91" w:rsidRPr="001A238D" w:rsidRDefault="00AF6E91" w:rsidP="00AF6E91">
      <w:pPr>
        <w:ind w:right="-710"/>
        <w:jc w:val="both"/>
        <w:rPr>
          <w:b/>
          <w:bCs/>
        </w:rPr>
      </w:pPr>
      <w:r w:rsidRPr="001A238D">
        <w:rPr>
          <w:b/>
          <w:bCs/>
        </w:rPr>
        <w:t xml:space="preserve">1.3. Características do objeto:  </w:t>
      </w:r>
    </w:p>
    <w:p w14:paraId="47248C50" w14:textId="77777777" w:rsidR="00AF6E91" w:rsidRPr="001A238D" w:rsidRDefault="00AF6E91" w:rsidP="00AF6E91">
      <w:pPr>
        <w:ind w:right="-710"/>
        <w:jc w:val="both"/>
      </w:pPr>
      <w:proofErr w:type="gramStart"/>
      <w:r w:rsidRPr="001A238D">
        <w:t>(  _</w:t>
      </w:r>
      <w:proofErr w:type="gramEnd"/>
      <w:r w:rsidRPr="001A238D">
        <w:t>) Serviço não contínuo</w:t>
      </w:r>
    </w:p>
    <w:p w14:paraId="6027B872" w14:textId="2C5DFBB7" w:rsidR="00AF6E91" w:rsidRPr="001A238D" w:rsidRDefault="00AF6E91" w:rsidP="00AF6E91">
      <w:pPr>
        <w:ind w:right="-710"/>
        <w:jc w:val="both"/>
      </w:pPr>
      <w:proofErr w:type="gramStart"/>
      <w:r w:rsidRPr="001A238D">
        <w:t>(</w:t>
      </w:r>
      <w:r w:rsidR="001A238D" w:rsidRPr="001A238D">
        <w:t xml:space="preserve">  </w:t>
      </w:r>
      <w:proofErr w:type="gramEnd"/>
      <w:r w:rsidR="001A238D" w:rsidRPr="001A238D">
        <w:t xml:space="preserve"> </w:t>
      </w:r>
      <w:proofErr w:type="gramStart"/>
      <w:r w:rsidR="001A238D" w:rsidRPr="001A238D">
        <w:t xml:space="preserve">  </w:t>
      </w:r>
      <w:r w:rsidRPr="001A238D">
        <w:t>)</w:t>
      </w:r>
      <w:proofErr w:type="gramEnd"/>
      <w:r w:rsidRPr="001A238D">
        <w:t xml:space="preserve"> Serviço continuado SEM dedicação exclusiva de mão de obra; </w:t>
      </w:r>
    </w:p>
    <w:p w14:paraId="6EDBD004" w14:textId="77777777" w:rsidR="00AF6E91" w:rsidRPr="001A238D" w:rsidRDefault="00AF6E91" w:rsidP="00AF6E91">
      <w:pPr>
        <w:ind w:right="-710"/>
        <w:jc w:val="both"/>
      </w:pPr>
      <w:proofErr w:type="gramStart"/>
      <w:r w:rsidRPr="001A238D">
        <w:t>( _</w:t>
      </w:r>
      <w:proofErr w:type="gramEnd"/>
      <w:r w:rsidRPr="001A238D">
        <w:t xml:space="preserve"> </w:t>
      </w:r>
      <w:proofErr w:type="gramStart"/>
      <w:r w:rsidRPr="001A238D">
        <w:t>_)  Serviço</w:t>
      </w:r>
      <w:proofErr w:type="gramEnd"/>
      <w:r w:rsidRPr="001A238D">
        <w:t xml:space="preserve"> continuado COM dedicação exclusiva de mão de obra;</w:t>
      </w:r>
    </w:p>
    <w:p w14:paraId="01C82B28" w14:textId="77777777" w:rsidR="00AF6E91" w:rsidRPr="001A238D" w:rsidRDefault="00AF6E91" w:rsidP="00AF6E91">
      <w:pPr>
        <w:ind w:right="-710"/>
        <w:jc w:val="both"/>
      </w:pPr>
      <w:proofErr w:type="gramStart"/>
      <w:r w:rsidRPr="001A238D">
        <w:t>( _</w:t>
      </w:r>
      <w:proofErr w:type="gramEnd"/>
      <w:r w:rsidRPr="001A238D">
        <w:t xml:space="preserve"> </w:t>
      </w:r>
      <w:proofErr w:type="gramStart"/>
      <w:r w:rsidRPr="001A238D">
        <w:t>_)  Material</w:t>
      </w:r>
      <w:proofErr w:type="gramEnd"/>
      <w:r w:rsidRPr="001A238D">
        <w:t xml:space="preserve"> de consumo; </w:t>
      </w:r>
    </w:p>
    <w:p w14:paraId="772C6130" w14:textId="450A67E5" w:rsidR="00AF6E91" w:rsidRPr="001A238D" w:rsidRDefault="00AF6E91" w:rsidP="00AF6E91">
      <w:pPr>
        <w:ind w:right="-710"/>
        <w:jc w:val="both"/>
      </w:pPr>
      <w:proofErr w:type="gramStart"/>
      <w:r w:rsidRPr="001A238D">
        <w:t xml:space="preserve">( </w:t>
      </w:r>
      <w:r w:rsidR="001A238D" w:rsidRPr="001A238D">
        <w:t>X</w:t>
      </w:r>
      <w:proofErr w:type="gramEnd"/>
      <w:r w:rsidR="001A238D" w:rsidRPr="001A238D">
        <w:t xml:space="preserve"> </w:t>
      </w:r>
      <w:proofErr w:type="gramStart"/>
      <w:r w:rsidRPr="001A238D">
        <w:t>)  Material</w:t>
      </w:r>
      <w:proofErr w:type="gramEnd"/>
      <w:r w:rsidRPr="001A238D">
        <w:t xml:space="preserve"> permanente / equipamento.</w:t>
      </w:r>
    </w:p>
    <w:p w14:paraId="7C996F77" w14:textId="77777777" w:rsidR="00AF6E91" w:rsidRPr="001A238D" w:rsidRDefault="00AF6E91" w:rsidP="00AF6E91">
      <w:pPr>
        <w:ind w:right="-710"/>
        <w:jc w:val="both"/>
      </w:pPr>
    </w:p>
    <w:p w14:paraId="255610E8" w14:textId="77777777" w:rsidR="00AF6E91" w:rsidRPr="001A238D" w:rsidRDefault="00AF6E91" w:rsidP="00AF6E91">
      <w:pPr>
        <w:shd w:val="clear" w:color="auto" w:fill="C5E0B3" w:themeFill="accent6" w:themeFillTint="66"/>
        <w:ind w:right="-710"/>
        <w:jc w:val="both"/>
        <w:rPr>
          <w:b/>
          <w:bCs/>
        </w:rPr>
      </w:pPr>
      <w:r w:rsidRPr="001A238D">
        <w:rPr>
          <w:b/>
          <w:bCs/>
        </w:rPr>
        <w:t xml:space="preserve">2. Forma de contratação sugerida:  </w:t>
      </w:r>
    </w:p>
    <w:p w14:paraId="71D364AD" w14:textId="77777777" w:rsidR="00AF6E91" w:rsidRPr="001A238D" w:rsidRDefault="00AF6E91" w:rsidP="00AF6E91">
      <w:pPr>
        <w:ind w:right="-710"/>
        <w:jc w:val="both"/>
      </w:pPr>
      <w:proofErr w:type="gramStart"/>
      <w:r w:rsidRPr="001A238D">
        <w:t>( X</w:t>
      </w:r>
      <w:proofErr w:type="gramEnd"/>
      <w:r w:rsidRPr="001A238D">
        <w:t xml:space="preserve"> ) Modalidades da Lei n.º 14.133/21; </w:t>
      </w:r>
    </w:p>
    <w:p w14:paraId="55CA3D3A" w14:textId="77777777" w:rsidR="00AF6E91" w:rsidRPr="001A238D" w:rsidRDefault="00AF6E91" w:rsidP="00AF6E91">
      <w:pPr>
        <w:ind w:right="-710"/>
        <w:jc w:val="both"/>
      </w:pPr>
      <w:proofErr w:type="gramStart"/>
      <w:r w:rsidRPr="001A238D">
        <w:t>( _</w:t>
      </w:r>
      <w:proofErr w:type="gramEnd"/>
      <w:r w:rsidRPr="001A238D">
        <w:t xml:space="preserve"> </w:t>
      </w:r>
      <w:proofErr w:type="gramStart"/>
      <w:r w:rsidRPr="001A238D">
        <w:t>_)  Pregão</w:t>
      </w:r>
      <w:proofErr w:type="gramEnd"/>
      <w:r w:rsidRPr="001A238D">
        <w:t xml:space="preserve">; </w:t>
      </w:r>
    </w:p>
    <w:p w14:paraId="4A9BC7FD" w14:textId="77777777" w:rsidR="00AF6E91" w:rsidRPr="001A238D" w:rsidRDefault="00AF6E91" w:rsidP="00AF6E91">
      <w:pPr>
        <w:ind w:right="-710"/>
        <w:jc w:val="both"/>
      </w:pPr>
      <w:r w:rsidRPr="001A238D">
        <w:t xml:space="preserve">(_ _) Inexigibilidade; </w:t>
      </w:r>
    </w:p>
    <w:p w14:paraId="555420A8" w14:textId="77777777" w:rsidR="00AF6E91" w:rsidRPr="001A238D" w:rsidRDefault="00AF6E91" w:rsidP="00AF6E91">
      <w:pPr>
        <w:ind w:right="-710"/>
        <w:jc w:val="both"/>
      </w:pPr>
      <w:proofErr w:type="gramStart"/>
      <w:r w:rsidRPr="001A238D">
        <w:t>(    )</w:t>
      </w:r>
      <w:proofErr w:type="gramEnd"/>
      <w:r w:rsidRPr="001A238D">
        <w:t xml:space="preserve"> Adesão à IRP de outro Órgão.</w:t>
      </w:r>
    </w:p>
    <w:p w14:paraId="1775AE84" w14:textId="77777777" w:rsidR="00AF6E91" w:rsidRPr="001A238D" w:rsidRDefault="00AF6E91" w:rsidP="00AF6E91">
      <w:pPr>
        <w:ind w:right="-710"/>
        <w:jc w:val="both"/>
      </w:pPr>
    </w:p>
    <w:p w14:paraId="18B4BD7F" w14:textId="77777777" w:rsidR="00AF6E91" w:rsidRPr="001A238D" w:rsidRDefault="00AF6E91" w:rsidP="00AF6E91">
      <w:pPr>
        <w:shd w:val="clear" w:color="auto" w:fill="C5E0B3" w:themeFill="accent6" w:themeFillTint="66"/>
        <w:ind w:right="-710"/>
        <w:jc w:val="both"/>
        <w:rPr>
          <w:b/>
          <w:bCs/>
        </w:rPr>
      </w:pPr>
      <w:r w:rsidRPr="001A238D">
        <w:rPr>
          <w:b/>
          <w:bCs/>
        </w:rPr>
        <w:t xml:space="preserve">3.Item previsto no plano anual de contratação – PAC: </w:t>
      </w:r>
    </w:p>
    <w:p w14:paraId="68D665CF" w14:textId="6AF5682B" w:rsidR="00AF6E91" w:rsidRPr="001A238D" w:rsidRDefault="00AF6E91" w:rsidP="00AF6E91">
      <w:pPr>
        <w:ind w:right="-710"/>
        <w:jc w:val="both"/>
      </w:pPr>
      <w:r w:rsidRPr="001A238D">
        <w:t xml:space="preserve">(x) Sim – Especificar Ano: 2025 – Especificar item: </w:t>
      </w:r>
      <w:r w:rsidR="001A238D" w:rsidRPr="001A238D">
        <w:rPr>
          <w:rFonts w:eastAsia="Merriweather"/>
          <w:b/>
          <w:bCs/>
        </w:rPr>
        <w:t>SAP0119</w:t>
      </w:r>
      <w:r w:rsidRPr="001A238D">
        <w:t xml:space="preserve"> (Agricultura)</w:t>
      </w:r>
    </w:p>
    <w:p w14:paraId="040CAAA4" w14:textId="77777777" w:rsidR="00AF6E91" w:rsidRPr="001A238D" w:rsidRDefault="00AF6E91" w:rsidP="00AF6E91">
      <w:pPr>
        <w:ind w:right="-710"/>
        <w:jc w:val="both"/>
      </w:pPr>
      <w:proofErr w:type="gramStart"/>
      <w:r w:rsidRPr="001A238D">
        <w:t>( )</w:t>
      </w:r>
      <w:proofErr w:type="gramEnd"/>
      <w:r w:rsidRPr="001A238D">
        <w:t xml:space="preserve"> Não previsto no PAC - Justificar o motivo:  </w:t>
      </w:r>
    </w:p>
    <w:p w14:paraId="74FB1364" w14:textId="77777777" w:rsidR="00AF6E91" w:rsidRPr="001A238D" w:rsidRDefault="00AF6E91" w:rsidP="00AF6E91">
      <w:pPr>
        <w:ind w:right="-710"/>
        <w:jc w:val="both"/>
      </w:pPr>
    </w:p>
    <w:p w14:paraId="5F23DDE9" w14:textId="77777777" w:rsidR="00AF6E91" w:rsidRPr="001A238D" w:rsidRDefault="00AF6E91" w:rsidP="00AF6E91">
      <w:pPr>
        <w:ind w:right="-710"/>
        <w:jc w:val="both"/>
      </w:pPr>
    </w:p>
    <w:p w14:paraId="7E0513C6" w14:textId="77777777" w:rsidR="00AF6E91" w:rsidRPr="001A238D" w:rsidRDefault="00AF6E91" w:rsidP="00AF6E91">
      <w:pPr>
        <w:shd w:val="clear" w:color="auto" w:fill="C5E0B3" w:themeFill="accent6" w:themeFillTint="66"/>
        <w:ind w:right="-710"/>
        <w:jc w:val="both"/>
        <w:rPr>
          <w:b/>
          <w:bCs/>
        </w:rPr>
      </w:pPr>
      <w:r w:rsidRPr="001A238D">
        <w:rPr>
          <w:b/>
          <w:bCs/>
        </w:rPr>
        <w:t>4. Justificativa da necessidade da contratação da solução, considerando o Planejamento Estratégico, se for o caso:</w:t>
      </w:r>
    </w:p>
    <w:p w14:paraId="23D494DB" w14:textId="77777777" w:rsidR="00AF6E91" w:rsidRPr="001A238D" w:rsidRDefault="00AF6E91" w:rsidP="00AF6E91">
      <w:pPr>
        <w:ind w:right="-710"/>
        <w:jc w:val="both"/>
      </w:pPr>
      <w:r w:rsidRPr="001A238D">
        <w:t xml:space="preserve"> </w:t>
      </w:r>
      <w:r w:rsidRPr="001A238D">
        <w:tab/>
      </w:r>
    </w:p>
    <w:p w14:paraId="65BA3A32" w14:textId="77777777" w:rsidR="001A238D" w:rsidRPr="001A238D" w:rsidRDefault="00AF6E91" w:rsidP="001A238D">
      <w:pPr>
        <w:ind w:right="-710" w:firstLine="852"/>
        <w:jc w:val="both"/>
      </w:pPr>
      <w:r w:rsidRPr="001A238D">
        <w:t xml:space="preserve"> </w:t>
      </w:r>
      <w:r w:rsidR="001A238D" w:rsidRPr="001A238D">
        <w:t xml:space="preserve">A presente contratação tem por objetivo a aquisição de </w:t>
      </w:r>
      <w:r w:rsidR="001A238D" w:rsidRPr="001A238D">
        <w:rPr>
          <w:b/>
          <w:bCs/>
        </w:rPr>
        <w:t>uma motoniveladora nova, de linha de produção vigente, zero hora</w:t>
      </w:r>
      <w:r w:rsidR="001A238D" w:rsidRPr="001A238D">
        <w:t>, destinada à renovação e ao fortalecimento da frota de máquinas pesadas do Município de Bandeirantes/PR.</w:t>
      </w:r>
    </w:p>
    <w:p w14:paraId="3457771E" w14:textId="77777777" w:rsidR="001A238D" w:rsidRPr="001A238D" w:rsidRDefault="001A238D" w:rsidP="001A238D">
      <w:pPr>
        <w:ind w:right="-710" w:firstLine="852"/>
        <w:jc w:val="both"/>
      </w:pPr>
      <w:r w:rsidRPr="001A238D">
        <w:t xml:space="preserve">A necessidade decorre da crescente demanda por serviços de </w:t>
      </w:r>
      <w:r w:rsidRPr="001A238D">
        <w:rPr>
          <w:b/>
          <w:bCs/>
        </w:rPr>
        <w:t>infraestrutura viária rural e urbana</w:t>
      </w:r>
      <w:r w:rsidRPr="001A238D">
        <w:t>, tais como nivelamento, conservação de estradas vicinais, abertura de acessos e suporte a atividades agrícolas e logísticas, essenciais ao escoamento da produção e à circulação da população.</w:t>
      </w:r>
    </w:p>
    <w:p w14:paraId="1A818368" w14:textId="77777777" w:rsidR="001A238D" w:rsidRPr="001A238D" w:rsidRDefault="001A238D" w:rsidP="001A238D">
      <w:pPr>
        <w:ind w:right="-710" w:firstLine="852"/>
        <w:jc w:val="both"/>
      </w:pPr>
      <w:r w:rsidRPr="001A238D">
        <w:t xml:space="preserve">No âmbito do </w:t>
      </w:r>
      <w:r w:rsidRPr="001A238D">
        <w:rPr>
          <w:b/>
          <w:bCs/>
        </w:rPr>
        <w:t>Planejamento Estratégico Municipal</w:t>
      </w:r>
      <w:r w:rsidRPr="001A238D">
        <w:t>, a contratação contribui diretamente para os seguintes objetivos:</w:t>
      </w:r>
    </w:p>
    <w:p w14:paraId="759AE786" w14:textId="77777777" w:rsidR="001A238D" w:rsidRPr="001A238D" w:rsidRDefault="001A238D" w:rsidP="001A238D">
      <w:pPr>
        <w:numPr>
          <w:ilvl w:val="0"/>
          <w:numId w:val="1"/>
        </w:numPr>
        <w:ind w:right="-710"/>
        <w:jc w:val="both"/>
      </w:pPr>
      <w:r w:rsidRPr="001A238D">
        <w:rPr>
          <w:b/>
          <w:bCs/>
        </w:rPr>
        <w:t>Eixo de Infraestrutura e Desenvolvimento Econômico:</w:t>
      </w:r>
      <w:r w:rsidRPr="001A238D">
        <w:t xml:space="preserve"> assegurar a trafegabilidade das estradas rurais, promovendo o escoamento da produção agropecuária e fortalecendo a economia local;</w:t>
      </w:r>
    </w:p>
    <w:p w14:paraId="52B0E91A" w14:textId="77777777" w:rsidR="001A238D" w:rsidRPr="001A238D" w:rsidRDefault="001A238D" w:rsidP="001A238D">
      <w:pPr>
        <w:numPr>
          <w:ilvl w:val="0"/>
          <w:numId w:val="1"/>
        </w:numPr>
        <w:ind w:right="-710"/>
        <w:jc w:val="both"/>
      </w:pPr>
      <w:r w:rsidRPr="001A238D">
        <w:rPr>
          <w:b/>
          <w:bCs/>
        </w:rPr>
        <w:t>Eixo de Serviços Públicos Essenciais:</w:t>
      </w:r>
      <w:r w:rsidRPr="001A238D">
        <w:t xml:space="preserve"> garantir a manutenção da malha viária urbana e rural, reduzindo custos de transporte escolar, de saúde e de coleta de resíduos, que dependem de vias adequadas;</w:t>
      </w:r>
    </w:p>
    <w:p w14:paraId="67EB7A29" w14:textId="77777777" w:rsidR="001A238D" w:rsidRPr="001A238D" w:rsidRDefault="001A238D" w:rsidP="001A238D">
      <w:pPr>
        <w:numPr>
          <w:ilvl w:val="0"/>
          <w:numId w:val="1"/>
        </w:numPr>
        <w:ind w:right="-710"/>
        <w:jc w:val="both"/>
      </w:pPr>
      <w:r w:rsidRPr="001A238D">
        <w:rPr>
          <w:b/>
          <w:bCs/>
        </w:rPr>
        <w:t>Eixo de Eficiência Administrativa e Sustentabilidade:</w:t>
      </w:r>
      <w:r w:rsidRPr="001A238D">
        <w:t xml:space="preserve"> reduzir despesas com locações, manutenções corretivas de equipamentos obsoletos e terceirizações emergenciais, assegurando maior economicidade e sustentabilidade na utilização dos recursos públicos.</w:t>
      </w:r>
    </w:p>
    <w:p w14:paraId="4FBA706D" w14:textId="77777777" w:rsidR="001A238D" w:rsidRPr="001A238D" w:rsidRDefault="001A238D" w:rsidP="001A238D">
      <w:pPr>
        <w:ind w:right="-710" w:firstLine="852"/>
        <w:jc w:val="both"/>
      </w:pPr>
      <w:r w:rsidRPr="001A238D">
        <w:t xml:space="preserve">A frota atual encontra-se defasada, com equipamentos de elevada idade e alto custo de manutenção, o que compromete a continuidade dos serviços e gera riscos de paralisação de atividades essenciais. Assim, a aquisição da motoniveladora representa </w:t>
      </w:r>
      <w:r w:rsidRPr="001A238D">
        <w:rPr>
          <w:b/>
          <w:bCs/>
        </w:rPr>
        <w:t>aperfeiçoamento da capacidade operacional da Administração</w:t>
      </w:r>
      <w:r w:rsidRPr="001A238D">
        <w:t>, em conformidade com os princípios da eficiência, economicidade e continuidade do serviço público (art. 37 da CF/88 e art. 11 da Lei nº 14.133/2021).</w:t>
      </w:r>
    </w:p>
    <w:p w14:paraId="3E77F744" w14:textId="77777777" w:rsidR="001A238D" w:rsidRPr="001A238D" w:rsidRDefault="001A238D" w:rsidP="001A238D">
      <w:pPr>
        <w:ind w:right="-710" w:firstLine="852"/>
        <w:jc w:val="both"/>
      </w:pPr>
      <w:r w:rsidRPr="001A238D">
        <w:lastRenderedPageBreak/>
        <w:t xml:space="preserve">Dessa forma, a contratação é </w:t>
      </w:r>
      <w:r w:rsidRPr="001A238D">
        <w:rPr>
          <w:b/>
          <w:bCs/>
        </w:rPr>
        <w:t>necessária, oportuna e estratégica</w:t>
      </w:r>
      <w:r w:rsidRPr="001A238D">
        <w:t>, pois viabiliza o atendimento direto à população, a modernização da frota e a execução eficiente de políticas públicas municipais, alinhando-se aos objetivos do Planejamento Estratégico e às metas de desenvolvimento sustentável do município.</w:t>
      </w:r>
    </w:p>
    <w:p w14:paraId="2C5F1559" w14:textId="77777777" w:rsidR="00AF6E91" w:rsidRPr="001A238D" w:rsidRDefault="00AF6E91" w:rsidP="00AF6E91">
      <w:pPr>
        <w:ind w:right="-710"/>
        <w:jc w:val="both"/>
      </w:pPr>
    </w:p>
    <w:p w14:paraId="56C2D511" w14:textId="77777777" w:rsidR="00AF6E91" w:rsidRPr="001A238D" w:rsidRDefault="00AF6E91" w:rsidP="00AF6E91">
      <w:pPr>
        <w:ind w:right="-710"/>
        <w:jc w:val="both"/>
        <w:rPr>
          <w:b/>
          <w:bCs/>
        </w:rPr>
      </w:pPr>
      <w:r w:rsidRPr="001A238D">
        <w:rPr>
          <w:b/>
          <w:bCs/>
        </w:rPr>
        <w:t>4.1 Descrição /identificação da necessidade:</w:t>
      </w:r>
    </w:p>
    <w:p w14:paraId="0B74CFEF" w14:textId="77777777" w:rsidR="00AF6E91" w:rsidRPr="001A238D" w:rsidRDefault="00AF6E91" w:rsidP="00AF6E91">
      <w:pPr>
        <w:ind w:right="-710"/>
        <w:jc w:val="both"/>
      </w:pPr>
      <w:proofErr w:type="gramStart"/>
      <w:r w:rsidRPr="001A238D">
        <w:t>(  )</w:t>
      </w:r>
      <w:proofErr w:type="gramEnd"/>
      <w:r w:rsidRPr="001A238D">
        <w:t xml:space="preserve"> Nova contratação</w:t>
      </w:r>
    </w:p>
    <w:p w14:paraId="1B59C6BD" w14:textId="77777777" w:rsidR="00AF6E91" w:rsidRPr="001A238D" w:rsidRDefault="00AF6E91" w:rsidP="00AF6E91">
      <w:pPr>
        <w:ind w:right="-710"/>
        <w:jc w:val="both"/>
      </w:pPr>
      <w:proofErr w:type="gramStart"/>
      <w:r w:rsidRPr="001A238D">
        <w:t xml:space="preserve">(  </w:t>
      </w:r>
      <w:proofErr w:type="gramEnd"/>
      <w:r w:rsidRPr="001A238D">
        <w:t xml:space="preserve"> ) Nova contratação em vista de extinção contratual</w:t>
      </w:r>
    </w:p>
    <w:p w14:paraId="5E29FC00" w14:textId="77777777" w:rsidR="00AF6E91" w:rsidRPr="001A238D" w:rsidRDefault="00AF6E91" w:rsidP="00AF6E91">
      <w:pPr>
        <w:ind w:right="-710"/>
        <w:jc w:val="both"/>
      </w:pPr>
      <w:proofErr w:type="gramStart"/>
      <w:r w:rsidRPr="001A238D">
        <w:t>( X</w:t>
      </w:r>
      <w:proofErr w:type="gramEnd"/>
      <w:r w:rsidRPr="001A238D">
        <w:t xml:space="preserve"> ) Nova contratação de acordo com a necessidade da contratante</w:t>
      </w:r>
    </w:p>
    <w:p w14:paraId="0BB586D0" w14:textId="77777777" w:rsidR="00AF6E91" w:rsidRPr="001A238D" w:rsidRDefault="00AF6E91" w:rsidP="00AF6E91">
      <w:pPr>
        <w:ind w:right="-710"/>
        <w:jc w:val="both"/>
      </w:pPr>
      <w:proofErr w:type="gramStart"/>
      <w:r w:rsidRPr="001A238D">
        <w:t>( )</w:t>
      </w:r>
      <w:proofErr w:type="gramEnd"/>
      <w:r w:rsidRPr="001A238D">
        <w:t xml:space="preserve"> Nova contratação em vista da negativa do contratado na renovação</w:t>
      </w:r>
    </w:p>
    <w:p w14:paraId="4E0181E0" w14:textId="77777777" w:rsidR="00AF6E91" w:rsidRPr="001A238D" w:rsidRDefault="00AF6E91" w:rsidP="00AF6E91">
      <w:pPr>
        <w:ind w:right="-710"/>
        <w:jc w:val="both"/>
      </w:pPr>
      <w:r w:rsidRPr="001A238D">
        <w:t xml:space="preserve">*Observações: </w:t>
      </w:r>
    </w:p>
    <w:p w14:paraId="2AE03D93" w14:textId="77777777" w:rsidR="00AF6E91" w:rsidRPr="001A238D" w:rsidRDefault="00AF6E91" w:rsidP="00AF6E91">
      <w:pPr>
        <w:ind w:right="-710"/>
        <w:jc w:val="both"/>
      </w:pPr>
      <w:r w:rsidRPr="001A238D">
        <w:t>4.2. CONTRATO (SE EXTINTO): Não se aplica</w:t>
      </w:r>
    </w:p>
    <w:p w14:paraId="77A70A03" w14:textId="77777777" w:rsidR="00AF6E91" w:rsidRPr="001A238D" w:rsidRDefault="00AF6E91" w:rsidP="00AF6E91">
      <w:pPr>
        <w:ind w:right="-710"/>
        <w:jc w:val="both"/>
      </w:pPr>
      <w:r w:rsidRPr="001A238D">
        <w:t>4.3. VIGÊNCIA: ______________________</w:t>
      </w:r>
    </w:p>
    <w:p w14:paraId="5E381E95" w14:textId="77777777" w:rsidR="00AF6E91" w:rsidRPr="001A238D" w:rsidRDefault="00AF6E91" w:rsidP="00AF6E91">
      <w:pPr>
        <w:ind w:right="-710"/>
        <w:jc w:val="both"/>
      </w:pPr>
      <w:r w:rsidRPr="001A238D">
        <w:t>4.4. CONTRATADO: _________________</w:t>
      </w:r>
    </w:p>
    <w:p w14:paraId="29FA1FF5" w14:textId="77777777" w:rsidR="00AF6E91" w:rsidRPr="001A238D" w:rsidRDefault="00AF6E91" w:rsidP="00AF6E91">
      <w:pPr>
        <w:ind w:right="-710"/>
        <w:jc w:val="both"/>
      </w:pPr>
    </w:p>
    <w:p w14:paraId="7BA8CE12" w14:textId="77777777" w:rsidR="00AF6E91" w:rsidRPr="001A238D" w:rsidRDefault="00AF6E91" w:rsidP="00AF6E91">
      <w:pPr>
        <w:ind w:right="-710"/>
        <w:jc w:val="both"/>
      </w:pPr>
    </w:p>
    <w:p w14:paraId="15F6811A" w14:textId="77777777" w:rsidR="00AF6E91" w:rsidRPr="001A238D" w:rsidRDefault="00AF6E91" w:rsidP="00AF6E91">
      <w:pPr>
        <w:shd w:val="clear" w:color="auto" w:fill="C5E0B3" w:themeFill="accent6" w:themeFillTint="66"/>
        <w:ind w:right="-710"/>
        <w:jc w:val="both"/>
      </w:pPr>
      <w:r w:rsidRPr="001A238D">
        <w:t xml:space="preserve">5.Quantidade de material/serviço da solução a ser contratada considerada a expectativa de consumo: </w:t>
      </w:r>
    </w:p>
    <w:p w14:paraId="2CC37FF7" w14:textId="77777777" w:rsidR="00AF6E91" w:rsidRPr="001A238D" w:rsidRDefault="00AF6E91" w:rsidP="00AF6E91">
      <w:pPr>
        <w:ind w:right="-710"/>
        <w:jc w:val="both"/>
      </w:pPr>
      <w:r w:rsidRPr="001A238D">
        <w:t>5.1.  Quantitativo; descrição do serviço: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"/>
        <w:gridCol w:w="5890"/>
        <w:gridCol w:w="709"/>
        <w:gridCol w:w="1843"/>
      </w:tblGrid>
      <w:tr w:rsidR="001A238D" w:rsidRPr="00E8170D" w14:paraId="599828EE" w14:textId="77777777" w:rsidTr="001A238D">
        <w:trPr>
          <w:trHeight w:val="1116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3F6EC" w14:textId="77777777" w:rsidR="001A238D" w:rsidRPr="00E8170D" w:rsidRDefault="001A238D" w:rsidP="00AC5ADA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color w:val="000000"/>
                <w:sz w:val="22"/>
                <w:szCs w:val="22"/>
              </w:rPr>
            </w:pPr>
            <w:r w:rsidRPr="00E8170D">
              <w:rPr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5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47176" w14:textId="77777777" w:rsidR="001A238D" w:rsidRPr="00E8170D" w:rsidRDefault="001A238D" w:rsidP="00AC5ADA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sz w:val="22"/>
                <w:szCs w:val="22"/>
              </w:rPr>
            </w:pPr>
            <w:r w:rsidRPr="00E8170D">
              <w:rPr>
                <w:b/>
                <w:bCs/>
                <w:sz w:val="22"/>
                <w:szCs w:val="22"/>
              </w:rPr>
              <w:t xml:space="preserve">DESCRIÇÃO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786A" w14:textId="77777777" w:rsidR="001A238D" w:rsidRPr="00E8170D" w:rsidRDefault="001A238D" w:rsidP="00AC5ADA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sz w:val="22"/>
                <w:szCs w:val="22"/>
              </w:rPr>
            </w:pPr>
            <w:r w:rsidRPr="00E8170D">
              <w:rPr>
                <w:b/>
                <w:bCs/>
                <w:sz w:val="22"/>
                <w:szCs w:val="22"/>
              </w:rPr>
              <w:t>UND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24FD" w14:textId="77777777" w:rsidR="001A238D" w:rsidRPr="00E8170D" w:rsidRDefault="001A238D" w:rsidP="00AC5ADA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b/>
                <w:bCs/>
                <w:sz w:val="22"/>
                <w:szCs w:val="22"/>
              </w:rPr>
            </w:pPr>
            <w:r w:rsidRPr="00E8170D">
              <w:rPr>
                <w:b/>
                <w:bCs/>
                <w:sz w:val="22"/>
                <w:szCs w:val="22"/>
              </w:rPr>
              <w:t>CÓDIGO CATMAT</w:t>
            </w:r>
          </w:p>
        </w:tc>
      </w:tr>
      <w:tr w:rsidR="001A238D" w:rsidRPr="00E8170D" w14:paraId="7B266C35" w14:textId="77777777" w:rsidTr="001A238D">
        <w:trPr>
          <w:trHeight w:val="308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71CEF" w14:textId="77777777" w:rsidR="001A238D" w:rsidRPr="00E8170D" w:rsidRDefault="001A238D" w:rsidP="00AC5ADA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000000"/>
              </w:rPr>
            </w:pPr>
            <w:r w:rsidRPr="00E8170D">
              <w:rPr>
                <w:color w:val="000000"/>
              </w:rPr>
              <w:t>1</w:t>
            </w:r>
          </w:p>
        </w:tc>
        <w:tc>
          <w:tcPr>
            <w:tcW w:w="5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DDAEF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  <w:r w:rsidRPr="00E8170D">
              <w:rPr>
                <w:sz w:val="18"/>
                <w:szCs w:val="18"/>
              </w:rPr>
              <w:t>MOTONIVELADORA COM AS SEGUINTES ESPECIFICAÇÕES MINIMAS: fabricação nacional, última série, nova, zero hora, admissível fabricação segundo semestre de 2024 ou superior.</w:t>
            </w:r>
          </w:p>
          <w:p w14:paraId="6F54E20E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</w:p>
          <w:p w14:paraId="26712E1F" w14:textId="77777777" w:rsidR="001A238D" w:rsidRPr="00E8170D" w:rsidRDefault="001A238D" w:rsidP="00AC5ADA">
            <w:pPr>
              <w:ind w:left="0" w:hanging="2"/>
              <w:jc w:val="both"/>
              <w:rPr>
                <w:b/>
                <w:sz w:val="18"/>
                <w:szCs w:val="18"/>
              </w:rPr>
            </w:pPr>
            <w:r w:rsidRPr="00E8170D">
              <w:rPr>
                <w:b/>
                <w:sz w:val="18"/>
                <w:szCs w:val="18"/>
              </w:rPr>
              <w:t>Especificações técnicas mínimas:</w:t>
            </w:r>
          </w:p>
          <w:p w14:paraId="5F0318A0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  <w:r w:rsidRPr="00E8170D">
              <w:rPr>
                <w:sz w:val="18"/>
                <w:szCs w:val="18"/>
              </w:rPr>
              <w:t>aquisição de 01 (uma) motoniveladora nova, zero hora, última série de fabricação, ano/modelo vigente ou superior, admitida fabricação a partir do segundo semestre de 2024.</w:t>
            </w:r>
          </w:p>
          <w:p w14:paraId="14D4A944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</w:p>
          <w:p w14:paraId="3D6E41D6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  <w:r w:rsidRPr="00E8170D">
              <w:rPr>
                <w:sz w:val="18"/>
                <w:szCs w:val="18"/>
              </w:rPr>
              <w:t>Potência efetiva líquida mínima de 140 HP;</w:t>
            </w:r>
          </w:p>
          <w:p w14:paraId="49E0880E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</w:p>
          <w:p w14:paraId="45D06EB5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  <w:r w:rsidRPr="00E8170D">
              <w:rPr>
                <w:sz w:val="18"/>
                <w:szCs w:val="18"/>
              </w:rPr>
              <w:t>Motorização a diesel, em conformidade com a Resolução CONAMA nº 490/2018 (PROCONVE MAR-III ou superior);</w:t>
            </w:r>
          </w:p>
          <w:p w14:paraId="6833E5A0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</w:p>
          <w:p w14:paraId="29FD1D18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  <w:r w:rsidRPr="00E8170D">
              <w:rPr>
                <w:sz w:val="18"/>
                <w:szCs w:val="18"/>
              </w:rPr>
              <w:t>Peso operacional mínimo de 14.000 kg e máximo de 17.550 kg;</w:t>
            </w:r>
          </w:p>
          <w:p w14:paraId="6E51DFC2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</w:p>
          <w:p w14:paraId="5601FE9A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  <w:r w:rsidRPr="00E8170D">
              <w:rPr>
                <w:sz w:val="18"/>
                <w:szCs w:val="18"/>
              </w:rPr>
              <w:t xml:space="preserve">Transmissão tipo </w:t>
            </w:r>
            <w:proofErr w:type="spellStart"/>
            <w:r w:rsidRPr="00E8170D">
              <w:rPr>
                <w:sz w:val="18"/>
                <w:szCs w:val="18"/>
              </w:rPr>
              <w:t>PowerShift</w:t>
            </w:r>
            <w:proofErr w:type="spellEnd"/>
            <w:r w:rsidRPr="00E8170D">
              <w:rPr>
                <w:sz w:val="18"/>
                <w:szCs w:val="18"/>
              </w:rPr>
              <w:t>, com no mínimo 6 marchas à frente e 3 à ré, com acoplamento por conversor de torque ou transmissão direta;</w:t>
            </w:r>
          </w:p>
          <w:p w14:paraId="25912DCB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</w:p>
          <w:p w14:paraId="4D968209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  <w:r w:rsidRPr="00E8170D">
              <w:rPr>
                <w:sz w:val="18"/>
                <w:szCs w:val="18"/>
              </w:rPr>
              <w:t>Sistema hidráulico com bomba de pistão de fluxo variável;</w:t>
            </w:r>
          </w:p>
          <w:p w14:paraId="22078370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</w:p>
          <w:p w14:paraId="154A364F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  <w:r w:rsidRPr="00E8170D">
              <w:rPr>
                <w:sz w:val="18"/>
                <w:szCs w:val="18"/>
              </w:rPr>
              <w:t>Lâmina com dimensões de no mínimo 3.650 mm de largura e 610 mm de altura, com sistema hidráulico para tombamento e deslocamento lateral;</w:t>
            </w:r>
          </w:p>
          <w:p w14:paraId="5B122746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</w:p>
          <w:p w14:paraId="62799992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  <w:r w:rsidRPr="00E8170D">
              <w:rPr>
                <w:sz w:val="18"/>
                <w:szCs w:val="18"/>
              </w:rPr>
              <w:t>Direção hidrostática, articulação com raio de giro de no máximo 7.200 mm e ângulo de talude de até 90º;</w:t>
            </w:r>
          </w:p>
          <w:p w14:paraId="6E055A84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</w:p>
          <w:p w14:paraId="5E6E6A0B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  <w:r w:rsidRPr="00E8170D">
              <w:rPr>
                <w:sz w:val="18"/>
                <w:szCs w:val="18"/>
              </w:rPr>
              <w:t>Ripper traseiro com no mínimo 5 dentes;</w:t>
            </w:r>
          </w:p>
          <w:p w14:paraId="4CE71E02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</w:p>
          <w:p w14:paraId="59770FC9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  <w:r w:rsidRPr="00E8170D">
              <w:rPr>
                <w:sz w:val="18"/>
                <w:szCs w:val="18"/>
              </w:rPr>
              <w:t>Pneus dianteiros e traseiros 14x24 G2/L2 ou superiores;</w:t>
            </w:r>
          </w:p>
          <w:p w14:paraId="47A582C9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</w:p>
          <w:p w14:paraId="33974105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  <w:r w:rsidRPr="00E8170D">
              <w:rPr>
                <w:sz w:val="18"/>
                <w:szCs w:val="18"/>
              </w:rPr>
              <w:t>Sistema elétrico 24V;</w:t>
            </w:r>
          </w:p>
          <w:p w14:paraId="4CA63B27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</w:p>
          <w:p w14:paraId="203814F2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  <w:r w:rsidRPr="00E8170D">
              <w:rPr>
                <w:sz w:val="18"/>
                <w:szCs w:val="18"/>
              </w:rPr>
              <w:t>Cabine fechada com ar-condicionado de fábrica e certificação ROPS/FOPS;</w:t>
            </w:r>
          </w:p>
          <w:p w14:paraId="22885039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</w:p>
          <w:p w14:paraId="627A590C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  <w:r w:rsidRPr="00E8170D">
              <w:rPr>
                <w:sz w:val="18"/>
                <w:szCs w:val="18"/>
              </w:rPr>
              <w:t>Tanque de combustível com capacidade mínima de 280 litros;</w:t>
            </w:r>
          </w:p>
          <w:p w14:paraId="0AB6FFFF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</w:p>
          <w:p w14:paraId="29879CED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  <w:proofErr w:type="gramStart"/>
            <w:r w:rsidRPr="00E8170D">
              <w:rPr>
                <w:sz w:val="18"/>
                <w:szCs w:val="18"/>
              </w:rPr>
              <w:t>Rastreador via</w:t>
            </w:r>
            <w:proofErr w:type="gramEnd"/>
            <w:r w:rsidRPr="00E8170D">
              <w:rPr>
                <w:sz w:val="18"/>
                <w:szCs w:val="18"/>
              </w:rPr>
              <w:t xml:space="preserve"> satélite de fábrica, conforme exigido na ARP;</w:t>
            </w:r>
          </w:p>
          <w:p w14:paraId="529BE7EB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</w:p>
          <w:p w14:paraId="421D0893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  <w:r w:rsidRPr="00E8170D">
              <w:rPr>
                <w:sz w:val="18"/>
                <w:szCs w:val="18"/>
              </w:rPr>
              <w:t xml:space="preserve">Adesivagem institucional obrigatória, conforme diretrizes do Convênio nº 160/2025 – </w:t>
            </w:r>
            <w:proofErr w:type="gramStart"/>
            <w:r w:rsidRPr="00E8170D">
              <w:rPr>
                <w:sz w:val="18"/>
                <w:szCs w:val="18"/>
              </w:rPr>
              <w:t>SEAB..</w:t>
            </w:r>
            <w:proofErr w:type="gramEnd"/>
          </w:p>
          <w:p w14:paraId="6EDEBFF3" w14:textId="77777777" w:rsidR="001A238D" w:rsidRPr="00E8170D" w:rsidRDefault="001A238D" w:rsidP="00AC5ADA">
            <w:pPr>
              <w:ind w:left="0" w:hanging="2"/>
              <w:jc w:val="both"/>
              <w:rPr>
                <w:sz w:val="18"/>
                <w:szCs w:val="18"/>
              </w:rPr>
            </w:pPr>
          </w:p>
          <w:p w14:paraId="7276B13B" w14:textId="77777777" w:rsidR="001A238D" w:rsidRPr="00E8170D" w:rsidRDefault="001A238D" w:rsidP="00AC5ADA">
            <w:pPr>
              <w:ind w:left="0" w:hanging="2"/>
              <w:jc w:val="both"/>
              <w:rPr>
                <w:b/>
                <w:sz w:val="18"/>
                <w:szCs w:val="18"/>
              </w:rPr>
            </w:pPr>
            <w:r w:rsidRPr="00E8170D">
              <w:rPr>
                <w:b/>
                <w:sz w:val="18"/>
                <w:szCs w:val="18"/>
              </w:rPr>
              <w:t>Condições de fornecimento:</w:t>
            </w:r>
          </w:p>
          <w:p w14:paraId="4E7A0A43" w14:textId="77777777" w:rsidR="001A238D" w:rsidRPr="00E8170D" w:rsidRDefault="001A238D" w:rsidP="00AC5ADA">
            <w:pPr>
              <w:suppressAutoHyphens w:val="0"/>
              <w:spacing w:line="240" w:lineRule="auto"/>
              <w:ind w:left="0" w:firstLine="0"/>
              <w:textAlignment w:val="auto"/>
              <w:outlineLvl w:val="9"/>
              <w:rPr>
                <w:color w:val="000000"/>
              </w:rPr>
            </w:pPr>
            <w:r w:rsidRPr="00E8170D">
              <w:rPr>
                <w:sz w:val="18"/>
                <w:szCs w:val="18"/>
              </w:rPr>
              <w:t xml:space="preserve">Garantia mínima de 12 (doze) meses ou até 2000 </w:t>
            </w:r>
            <w:proofErr w:type="spellStart"/>
            <w:r w:rsidRPr="00E8170D">
              <w:rPr>
                <w:sz w:val="18"/>
                <w:szCs w:val="18"/>
              </w:rPr>
              <w:t>hrs</w:t>
            </w:r>
            <w:proofErr w:type="spellEnd"/>
            <w:r w:rsidRPr="00E8170D">
              <w:rPr>
                <w:sz w:val="18"/>
                <w:szCs w:val="18"/>
              </w:rPr>
              <w:t xml:space="preserve"> (o que ocorrer primeiro), com cobertura integral de peças, mão de obra, logística e demais insumos; Todas as revisões de manutenção preventiva, logística e insumos às expensas da contratada, durante o período de garantia ou até 2.000 horas de uso, o que ocorrer primeiro; Entrega com tanque cheio, com capacidade mínima de 280 litros; A contratada será responsável por todas as despesas, bem como por danos e/ou avarias do bem até sua entrega definitiva na sede do Município; Treinamento técnico-operacional e entrega técnica obrigatórios, a serem realizados pela fornecedora, com emissão de certificado de participação aos operadores indicados pela Administração; Aplicação de adesivo específico do programa vinculado ao convênio.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8807C" w14:textId="77777777" w:rsidR="001A238D" w:rsidRPr="00E8170D" w:rsidRDefault="001A238D" w:rsidP="00AC5ADA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</w:pPr>
            <w:r w:rsidRPr="00E8170D">
              <w:lastRenderedPageBreak/>
              <w:t>UND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5EE37" w14:textId="77777777" w:rsidR="001A238D" w:rsidRPr="00E8170D" w:rsidRDefault="001A238D" w:rsidP="001A238D">
            <w:pPr>
              <w:suppressAutoHyphens w:val="0"/>
              <w:spacing w:line="240" w:lineRule="auto"/>
              <w:ind w:left="0" w:firstLine="0"/>
              <w:jc w:val="center"/>
              <w:textAlignment w:val="auto"/>
              <w:outlineLvl w:val="9"/>
              <w:rPr>
                <w:color w:val="333333"/>
              </w:rPr>
            </w:pPr>
            <w:r w:rsidRPr="00E8170D">
              <w:rPr>
                <w:color w:val="333333"/>
              </w:rPr>
              <w:t>272286</w:t>
            </w:r>
          </w:p>
        </w:tc>
      </w:tr>
    </w:tbl>
    <w:p w14:paraId="30D283AF" w14:textId="77777777" w:rsidR="00AF6E91" w:rsidRPr="001A238D" w:rsidRDefault="00AF6E91" w:rsidP="00AF6E91">
      <w:pPr>
        <w:ind w:right="-710"/>
        <w:jc w:val="both"/>
      </w:pPr>
    </w:p>
    <w:p w14:paraId="171296AC" w14:textId="77777777" w:rsidR="00AF6E91" w:rsidRPr="001A238D" w:rsidRDefault="00AF6E91" w:rsidP="00AF6E91">
      <w:pPr>
        <w:shd w:val="clear" w:color="auto" w:fill="C5E0B3" w:themeFill="accent6" w:themeFillTint="66"/>
        <w:ind w:right="-710"/>
        <w:jc w:val="both"/>
      </w:pPr>
      <w:r w:rsidRPr="001A238D">
        <w:t xml:space="preserve">6. Prazos: </w:t>
      </w:r>
    </w:p>
    <w:p w14:paraId="3F2B0842" w14:textId="76474EFE" w:rsidR="00AF6E91" w:rsidRPr="001A238D" w:rsidRDefault="00AF6E91" w:rsidP="00AF6E91">
      <w:pPr>
        <w:ind w:right="-710"/>
        <w:jc w:val="both"/>
      </w:pPr>
      <w:bookmarkStart w:id="0" w:name="_Hlk208321395"/>
      <w:r w:rsidRPr="001A238D">
        <w:t xml:space="preserve">6.1. Previsão de data em que deve ser assinado o instrumento contratual: </w:t>
      </w:r>
      <w:r w:rsidR="008934C4">
        <w:t>10</w:t>
      </w:r>
      <w:r w:rsidRPr="001A238D">
        <w:t xml:space="preserve">/2025; </w:t>
      </w:r>
    </w:p>
    <w:p w14:paraId="70E89DE8" w14:textId="77777777" w:rsidR="00AF6E91" w:rsidRPr="001A238D" w:rsidRDefault="00AF6E91" w:rsidP="00AF6E91">
      <w:pPr>
        <w:ind w:right="-710"/>
        <w:jc w:val="both"/>
      </w:pPr>
      <w:r w:rsidRPr="001A238D">
        <w:t>6.2. Estimada de disponibilização do bem/serviço: conforme demanda: 12/2025</w:t>
      </w:r>
    </w:p>
    <w:p w14:paraId="26FED235" w14:textId="2FDE25EE" w:rsidR="00AF6E91" w:rsidRPr="001A238D" w:rsidRDefault="00AF6E91" w:rsidP="00AF6E91">
      <w:pPr>
        <w:ind w:right="-710"/>
        <w:jc w:val="both"/>
      </w:pPr>
      <w:r w:rsidRPr="001A238D">
        <w:t xml:space="preserve">6.3 Data início da execução: </w:t>
      </w:r>
      <w:r w:rsidR="008934C4">
        <w:t>10/2025</w:t>
      </w:r>
    </w:p>
    <w:bookmarkEnd w:id="0"/>
    <w:p w14:paraId="18D2F7B9" w14:textId="77777777" w:rsidR="00AF6E91" w:rsidRPr="001A238D" w:rsidRDefault="00AF6E91" w:rsidP="00AF6E91">
      <w:pPr>
        <w:ind w:right="-710"/>
        <w:jc w:val="both"/>
      </w:pPr>
    </w:p>
    <w:p w14:paraId="70763E15" w14:textId="77777777" w:rsidR="00AF6E91" w:rsidRPr="001A238D" w:rsidRDefault="00AF6E91" w:rsidP="00AF6E91">
      <w:pPr>
        <w:shd w:val="clear" w:color="auto" w:fill="C5E0B3" w:themeFill="accent6" w:themeFillTint="66"/>
        <w:ind w:right="-710"/>
        <w:jc w:val="both"/>
      </w:pPr>
      <w:r w:rsidRPr="001A238D">
        <w:t>7.Requisitos da contratação</w:t>
      </w:r>
    </w:p>
    <w:p w14:paraId="0338AF95" w14:textId="09D5E18F" w:rsidR="00AF6E91" w:rsidRPr="001A238D" w:rsidRDefault="00AF6E91" w:rsidP="00AF6E91">
      <w:pPr>
        <w:ind w:right="-710"/>
        <w:jc w:val="both"/>
      </w:pPr>
      <w:r w:rsidRPr="001A238D">
        <w:t xml:space="preserve">7.2. Local da entrega: </w:t>
      </w:r>
      <w:r w:rsidR="007E7BBE" w:rsidRPr="007E7BBE">
        <w:t>Entrega do equipamento diretamente na sede do Município de Bandeirantes/PR</w:t>
      </w:r>
      <w:r w:rsidRPr="001A238D">
        <w:t>, será informado pela Secretaria</w:t>
      </w:r>
    </w:p>
    <w:p w14:paraId="30B495A9" w14:textId="77777777" w:rsidR="00AF6E91" w:rsidRPr="001A238D" w:rsidRDefault="00AF6E91" w:rsidP="00AF6E91">
      <w:pPr>
        <w:ind w:right="-710"/>
        <w:jc w:val="both"/>
      </w:pPr>
      <w:r w:rsidRPr="001A238D">
        <w:t xml:space="preserve">7.3. Endereço de entrega: R. Frei Rafael </w:t>
      </w:r>
      <w:proofErr w:type="spellStart"/>
      <w:r w:rsidRPr="001A238D">
        <w:t>Proner</w:t>
      </w:r>
      <w:proofErr w:type="spellEnd"/>
      <w:r w:rsidRPr="001A238D">
        <w:t xml:space="preserve">, 1457 - Centro, Bandeirantes - PR.  </w:t>
      </w:r>
    </w:p>
    <w:p w14:paraId="1ADE4685" w14:textId="77777777" w:rsidR="00AF6E91" w:rsidRPr="001A238D" w:rsidRDefault="00AF6E91" w:rsidP="00AF6E91">
      <w:pPr>
        <w:ind w:right="-710"/>
        <w:jc w:val="both"/>
      </w:pPr>
      <w:r w:rsidRPr="001A238D">
        <w:t xml:space="preserve">7.4. Telefone de Contato: </w:t>
      </w:r>
    </w:p>
    <w:p w14:paraId="5C4429CA" w14:textId="77777777" w:rsidR="00AF6E91" w:rsidRPr="001A238D" w:rsidRDefault="00AF6E91" w:rsidP="00AF6E91">
      <w:pPr>
        <w:ind w:right="-710"/>
        <w:jc w:val="both"/>
      </w:pPr>
      <w:r w:rsidRPr="001A238D">
        <w:t>7.5. Horário da Entrega: Conforme termo de referência</w:t>
      </w:r>
    </w:p>
    <w:p w14:paraId="3E04238B" w14:textId="1B1958B7" w:rsidR="00AF6E91" w:rsidRPr="001A238D" w:rsidRDefault="00AF6E91" w:rsidP="00AF6E91">
      <w:pPr>
        <w:ind w:right="-710"/>
        <w:jc w:val="both"/>
      </w:pPr>
      <w:r w:rsidRPr="001A238D">
        <w:t xml:space="preserve">7.6. Data da vigência do contrato: </w:t>
      </w:r>
      <w:r w:rsidR="007E7BBE">
        <w:t>180</w:t>
      </w:r>
      <w:r w:rsidRPr="001A238D">
        <w:t xml:space="preserve"> </w:t>
      </w:r>
      <w:r w:rsidR="007E7BBE">
        <w:t>(cento e oitenta</w:t>
      </w:r>
      <w:r w:rsidRPr="001A238D">
        <w:t>) dias</w:t>
      </w:r>
    </w:p>
    <w:p w14:paraId="3FD45A52" w14:textId="77777777" w:rsidR="00AF6E91" w:rsidRPr="001A238D" w:rsidRDefault="00AF6E91" w:rsidP="00AF6E91">
      <w:pPr>
        <w:ind w:right="-710"/>
        <w:jc w:val="both"/>
      </w:pPr>
    </w:p>
    <w:p w14:paraId="5099D8ED" w14:textId="77777777" w:rsidR="00AF6E91" w:rsidRPr="001A238D" w:rsidRDefault="00AF6E91" w:rsidP="00AF6E91">
      <w:pPr>
        <w:shd w:val="clear" w:color="auto" w:fill="C5E0B3" w:themeFill="accent6" w:themeFillTint="66"/>
        <w:ind w:right="-710"/>
        <w:jc w:val="both"/>
      </w:pPr>
      <w:r w:rsidRPr="001A238D">
        <w:t>8.Créditos orçamentários:</w:t>
      </w:r>
    </w:p>
    <w:p w14:paraId="3923CD78" w14:textId="1EDC90A3" w:rsidR="00AF6E91" w:rsidRPr="001A238D" w:rsidRDefault="00AF6E91" w:rsidP="00AF6E91">
      <w:pPr>
        <w:ind w:right="-710"/>
        <w:jc w:val="both"/>
      </w:pPr>
      <w:r w:rsidRPr="001A238D">
        <w:t xml:space="preserve">8.1. Valor estimado da contratação mediante orçamento prévio: R$ </w:t>
      </w:r>
      <w:r w:rsidR="008D5DAF">
        <w:t>1.210.000,00 (um milhão, duzentos e dez mil reais)</w:t>
      </w:r>
    </w:p>
    <w:p w14:paraId="2D8E587A" w14:textId="77777777" w:rsidR="00AF6E91" w:rsidRPr="001A238D" w:rsidRDefault="00AF6E91" w:rsidP="00AF6E91">
      <w:pPr>
        <w:ind w:right="-710"/>
        <w:jc w:val="both"/>
      </w:pPr>
      <w:r w:rsidRPr="001A238D">
        <w:t>8.1.1Valor de Custeio: R$ 0,00</w:t>
      </w:r>
    </w:p>
    <w:p w14:paraId="48E4F8AB" w14:textId="77777777" w:rsidR="00AF6E91" w:rsidRPr="001A238D" w:rsidRDefault="00AF6E91" w:rsidP="00AF6E91">
      <w:pPr>
        <w:ind w:right="-710"/>
        <w:jc w:val="both"/>
      </w:pPr>
      <w:r w:rsidRPr="001A238D">
        <w:t>8.1.2Valor estimado investimento: R$ 0,00</w:t>
      </w:r>
    </w:p>
    <w:p w14:paraId="13248261" w14:textId="77777777" w:rsidR="00AF6E91" w:rsidRPr="001A238D" w:rsidRDefault="00AF6E91" w:rsidP="00AF6E91">
      <w:pPr>
        <w:ind w:right="-710"/>
        <w:jc w:val="both"/>
      </w:pPr>
      <w:r w:rsidRPr="001A238D">
        <w:t xml:space="preserve">8.2. Ação do Plano Operacional (Plano Interno): R$ </w:t>
      </w:r>
      <w:proofErr w:type="spellStart"/>
      <w:r w:rsidRPr="001A238D">
        <w:t>xx</w:t>
      </w:r>
      <w:proofErr w:type="spellEnd"/>
      <w:r w:rsidRPr="001A238D">
        <w:t xml:space="preserve"> (</w:t>
      </w:r>
      <w:proofErr w:type="spellStart"/>
      <w:r w:rsidRPr="001A238D">
        <w:t>xx</w:t>
      </w:r>
      <w:proofErr w:type="spellEnd"/>
      <w:r w:rsidRPr="001A238D">
        <w:t>)</w:t>
      </w:r>
    </w:p>
    <w:p w14:paraId="7AAA76F0" w14:textId="77777777" w:rsidR="00AF6E91" w:rsidRPr="001A238D" w:rsidRDefault="00AF6E91" w:rsidP="00AF6E91">
      <w:pPr>
        <w:ind w:right="-710"/>
        <w:jc w:val="both"/>
      </w:pPr>
      <w:r w:rsidRPr="001A238D">
        <w:t xml:space="preserve">8.3. Plano Orçamentário: R$ </w:t>
      </w:r>
      <w:proofErr w:type="spellStart"/>
      <w:r w:rsidRPr="001A238D">
        <w:t>xx</w:t>
      </w:r>
      <w:proofErr w:type="spellEnd"/>
      <w:r w:rsidRPr="001A238D">
        <w:t xml:space="preserve"> (</w:t>
      </w:r>
      <w:proofErr w:type="spellStart"/>
      <w:r w:rsidRPr="001A238D">
        <w:t>xx</w:t>
      </w:r>
      <w:proofErr w:type="spellEnd"/>
      <w:r w:rsidRPr="001A238D">
        <w:t>)</w:t>
      </w:r>
    </w:p>
    <w:p w14:paraId="78A1BBC3" w14:textId="77777777" w:rsidR="00AF6E91" w:rsidRPr="001A238D" w:rsidRDefault="00AF6E91" w:rsidP="00AF6E91">
      <w:pPr>
        <w:ind w:right="-710"/>
        <w:jc w:val="both"/>
      </w:pPr>
    </w:p>
    <w:p w14:paraId="6FAD1B4D" w14:textId="1C9C9984" w:rsidR="00AF6E91" w:rsidRPr="001A238D" w:rsidRDefault="00AF6E91" w:rsidP="00AF6E91">
      <w:pPr>
        <w:ind w:right="-710"/>
        <w:jc w:val="both"/>
      </w:pPr>
      <w:r w:rsidRPr="001A238D">
        <w:rPr>
          <w:shd w:val="clear" w:color="auto" w:fill="A8D08D" w:themeFill="accent6" w:themeFillTint="99"/>
        </w:rPr>
        <w:t>9. Grau de prioridade:</w:t>
      </w:r>
      <w:r w:rsidRPr="001A238D">
        <w:t xml:space="preserve"> </w:t>
      </w:r>
      <w:proofErr w:type="gramStart"/>
      <w:r w:rsidRPr="001A238D">
        <w:t>(</w:t>
      </w:r>
      <w:r w:rsidR="008D5DAF">
        <w:t xml:space="preserve"> </w:t>
      </w:r>
      <w:r w:rsidR="008D5DAF" w:rsidRPr="001A238D">
        <w:t>X</w:t>
      </w:r>
      <w:proofErr w:type="gramEnd"/>
      <w:r w:rsidRPr="001A238D">
        <w:t xml:space="preserve"> ) Alta</w:t>
      </w:r>
      <w:r w:rsidRPr="001A238D">
        <w:tab/>
        <w:t xml:space="preserve"> </w:t>
      </w:r>
      <w:proofErr w:type="gramStart"/>
      <w:r w:rsidRPr="001A238D">
        <w:t>(</w:t>
      </w:r>
      <w:r w:rsidR="008D5DAF">
        <w:t xml:space="preserve">  </w:t>
      </w:r>
      <w:proofErr w:type="gramEnd"/>
      <w:r w:rsidR="008D5DAF">
        <w:t xml:space="preserve"> </w:t>
      </w:r>
      <w:r w:rsidRPr="001A238D">
        <w:t xml:space="preserve">) Média </w:t>
      </w:r>
      <w:proofErr w:type="gramStart"/>
      <w:r w:rsidRPr="001A238D">
        <w:t>( )</w:t>
      </w:r>
      <w:proofErr w:type="gramEnd"/>
      <w:r w:rsidRPr="001A238D">
        <w:t xml:space="preserve"> Baixa</w:t>
      </w:r>
    </w:p>
    <w:p w14:paraId="5EFD55BA" w14:textId="77777777" w:rsidR="00AF6E91" w:rsidRPr="001A238D" w:rsidRDefault="00AF6E91" w:rsidP="00AF6E91">
      <w:pPr>
        <w:ind w:right="-710"/>
        <w:jc w:val="both"/>
      </w:pPr>
    </w:p>
    <w:p w14:paraId="37CEAB0B" w14:textId="77777777" w:rsidR="00AF6E91" w:rsidRPr="001A238D" w:rsidRDefault="00AF6E91" w:rsidP="00AF6E91">
      <w:pPr>
        <w:ind w:right="-710"/>
        <w:jc w:val="both"/>
      </w:pPr>
      <w:r w:rsidRPr="001A238D">
        <w:rPr>
          <w:shd w:val="clear" w:color="auto" w:fill="A8D08D" w:themeFill="accent6" w:themeFillTint="99"/>
        </w:rPr>
        <w:t>10. Demanda inédita na Administração?</w:t>
      </w:r>
      <w:r w:rsidRPr="001A238D">
        <w:t xml:space="preserve"> </w:t>
      </w:r>
      <w:proofErr w:type="gramStart"/>
      <w:r w:rsidRPr="001A238D">
        <w:t>( )</w:t>
      </w:r>
      <w:proofErr w:type="gramEnd"/>
      <w:r w:rsidRPr="001A238D">
        <w:t xml:space="preserve"> SIM</w:t>
      </w:r>
      <w:r w:rsidRPr="001A238D">
        <w:tab/>
        <w:t xml:space="preserve"> (x) NÃO</w:t>
      </w:r>
    </w:p>
    <w:p w14:paraId="0E84A31C" w14:textId="77777777" w:rsidR="00AF6E91" w:rsidRPr="001A238D" w:rsidRDefault="00AF6E91" w:rsidP="00AF6E91">
      <w:pPr>
        <w:ind w:right="-710"/>
        <w:jc w:val="both"/>
      </w:pPr>
    </w:p>
    <w:p w14:paraId="1172220C" w14:textId="77777777" w:rsidR="00AF6E91" w:rsidRPr="001A238D" w:rsidRDefault="00AF6E91" w:rsidP="00AF6E91">
      <w:pPr>
        <w:shd w:val="clear" w:color="auto" w:fill="A8D08D" w:themeFill="accent6" w:themeFillTint="99"/>
        <w:ind w:right="-710"/>
        <w:jc w:val="both"/>
      </w:pPr>
      <w:r w:rsidRPr="001A238D">
        <w:t xml:space="preserve">11. Indicação do(s) integrante(s) da equipe de planejamento: </w:t>
      </w:r>
    </w:p>
    <w:p w14:paraId="6290D4AA" w14:textId="23A41A93" w:rsidR="00AF6E91" w:rsidRPr="001A238D" w:rsidRDefault="00AF6E91" w:rsidP="00AF6E91">
      <w:pPr>
        <w:ind w:right="-710"/>
        <w:jc w:val="both"/>
      </w:pPr>
      <w:r w:rsidRPr="001A238D">
        <w:t xml:space="preserve">a) Fiscal do Contrato: </w:t>
      </w:r>
      <w:r w:rsidR="008D5DAF" w:rsidRPr="008D5DAF">
        <w:t>NILDA CRISTINA DA COSTA ANTUNES</w:t>
      </w:r>
    </w:p>
    <w:p w14:paraId="693B6156" w14:textId="7E545BB8" w:rsidR="00AF6E91" w:rsidRPr="001A238D" w:rsidRDefault="00AF6E91" w:rsidP="00AF6E91">
      <w:pPr>
        <w:ind w:right="-710"/>
        <w:jc w:val="both"/>
      </w:pPr>
      <w:r w:rsidRPr="001A238D">
        <w:t>b)   Gestor do Contrato: CAMILA DIAS RAMALHO MOTTA</w:t>
      </w:r>
    </w:p>
    <w:p w14:paraId="26120972" w14:textId="77777777" w:rsidR="00AF6E91" w:rsidRPr="001A238D" w:rsidRDefault="00AF6E91" w:rsidP="00AF6E91">
      <w:pPr>
        <w:ind w:right="-710"/>
        <w:jc w:val="both"/>
      </w:pPr>
      <w:r w:rsidRPr="001A238D">
        <w:t xml:space="preserve"> </w:t>
      </w:r>
    </w:p>
    <w:p w14:paraId="1D010ECB" w14:textId="77777777" w:rsidR="00AF6E91" w:rsidRPr="001A238D" w:rsidRDefault="00AF6E91" w:rsidP="00AF6E91">
      <w:pPr>
        <w:ind w:right="-710"/>
        <w:jc w:val="center"/>
      </w:pPr>
      <w:r w:rsidRPr="001A238D">
        <w:t>Submeto o Documento de Formalização da Demanda para avaliação.</w:t>
      </w:r>
    </w:p>
    <w:p w14:paraId="4CA133F3" w14:textId="77777777" w:rsidR="00AF6E91" w:rsidRPr="001A238D" w:rsidRDefault="00AF6E91" w:rsidP="00AF6E91">
      <w:pPr>
        <w:ind w:right="-710"/>
        <w:jc w:val="both"/>
      </w:pPr>
    </w:p>
    <w:p w14:paraId="5F52BF93" w14:textId="230C8542" w:rsidR="00AF6E91" w:rsidRPr="001A238D" w:rsidRDefault="00577F62" w:rsidP="00577F62">
      <w:pPr>
        <w:tabs>
          <w:tab w:val="left" w:pos="3041"/>
          <w:tab w:val="right" w:pos="9781"/>
        </w:tabs>
        <w:ind w:right="-710"/>
      </w:pPr>
      <w:r>
        <w:tab/>
      </w:r>
      <w:r>
        <w:tab/>
      </w:r>
      <w:r w:rsidR="00AF6E91" w:rsidRPr="001A238D">
        <w:t>Bandeirantes, 28 de agosto de 2025</w:t>
      </w:r>
    </w:p>
    <w:p w14:paraId="048C637E" w14:textId="77777777" w:rsidR="00AF6E91" w:rsidRPr="001A238D" w:rsidRDefault="00AF6E91" w:rsidP="00AF6E91">
      <w:pPr>
        <w:ind w:right="-710"/>
        <w:jc w:val="right"/>
      </w:pPr>
    </w:p>
    <w:p w14:paraId="18D17A45" w14:textId="77777777" w:rsidR="00AF6E91" w:rsidRPr="001A238D" w:rsidRDefault="00AF6E91" w:rsidP="00AF6E91">
      <w:pPr>
        <w:ind w:right="-710"/>
        <w:jc w:val="center"/>
      </w:pPr>
    </w:p>
    <w:p w14:paraId="374C63F6" w14:textId="77777777" w:rsidR="00AF6E91" w:rsidRPr="001A238D" w:rsidRDefault="00AF6E91" w:rsidP="00AF6E91">
      <w:pPr>
        <w:ind w:right="-710"/>
        <w:jc w:val="center"/>
      </w:pPr>
      <w:r w:rsidRPr="001A238D">
        <w:t>_____________________________________________</w:t>
      </w:r>
    </w:p>
    <w:p w14:paraId="08A3A55E" w14:textId="77777777" w:rsidR="00AF6E91" w:rsidRPr="001A238D" w:rsidRDefault="00AF6E91" w:rsidP="00AF6E91">
      <w:pPr>
        <w:ind w:right="-710"/>
        <w:jc w:val="center"/>
      </w:pPr>
      <w:r w:rsidRPr="001A238D">
        <w:t>CAMILA DIAS RAMALHO MOTTA – Matricula n. º5046</w:t>
      </w:r>
    </w:p>
    <w:p w14:paraId="0971D6FD" w14:textId="2398879C" w:rsidR="00B738B7" w:rsidRPr="001A238D" w:rsidRDefault="00AF6E91" w:rsidP="008D5DAF">
      <w:pPr>
        <w:ind w:right="-710"/>
        <w:jc w:val="center"/>
      </w:pPr>
      <w:r w:rsidRPr="001A238D">
        <w:t>Secretária da Agricultura e Pecuária</w:t>
      </w:r>
    </w:p>
    <w:sectPr w:rsidR="00B738B7" w:rsidRPr="001A238D" w:rsidSect="00AF6E9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2410" w:right="1701" w:bottom="992" w:left="1134" w:header="720" w:footer="72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B31FA" w14:textId="77777777" w:rsidR="00000000" w:rsidRDefault="00000000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9DB89" w14:textId="77777777" w:rsidR="00000000" w:rsidRDefault="00000000" w:rsidP="00961F29">
    <w:pPr>
      <w:jc w:val="center"/>
      <w:rPr>
        <w:sz w:val="22"/>
        <w:szCs w:val="22"/>
      </w:rPr>
    </w:pPr>
    <w:r w:rsidRPr="00993C16">
      <w:rPr>
        <w:sz w:val="22"/>
        <w:szCs w:val="22"/>
      </w:rPr>
      <w:t xml:space="preserve">Rua Frei Rafael </w:t>
    </w:r>
    <w:proofErr w:type="spellStart"/>
    <w:proofErr w:type="gramStart"/>
    <w:r w:rsidRPr="00993C16">
      <w:rPr>
        <w:sz w:val="22"/>
        <w:szCs w:val="22"/>
      </w:rPr>
      <w:t>Proner</w:t>
    </w:r>
    <w:proofErr w:type="spellEnd"/>
    <w:r w:rsidRPr="00993C16">
      <w:rPr>
        <w:sz w:val="22"/>
        <w:szCs w:val="22"/>
      </w:rPr>
      <w:t xml:space="preserve">  nº</w:t>
    </w:r>
    <w:proofErr w:type="gramEnd"/>
    <w:r w:rsidRPr="00993C16">
      <w:rPr>
        <w:sz w:val="22"/>
        <w:szCs w:val="22"/>
      </w:rPr>
      <w:t xml:space="preserve"> 1457 – Caixa Postal 281</w:t>
    </w:r>
  </w:p>
  <w:p w14:paraId="5877D70F" w14:textId="77777777" w:rsidR="00000000" w:rsidRPr="0070168D" w:rsidRDefault="00000000" w:rsidP="00961F29">
    <w:pPr>
      <w:jc w:val="center"/>
    </w:pPr>
    <w:r w:rsidRPr="00993C16">
      <w:rPr>
        <w:sz w:val="22"/>
        <w:szCs w:val="22"/>
      </w:rPr>
      <w:t xml:space="preserve"> CNPJ 76.235.753/0001-48</w:t>
    </w:r>
  </w:p>
  <w:p w14:paraId="08822E73" w14:textId="77777777" w:rsidR="00000000" w:rsidRPr="00961F29" w:rsidRDefault="00000000" w:rsidP="00961F2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05E47" w14:textId="77777777" w:rsidR="00000000" w:rsidRDefault="00000000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</w:t>
    </w:r>
    <w:proofErr w:type="gramStart"/>
    <w:r>
      <w:rPr>
        <w:sz w:val="14"/>
        <w:szCs w:val="14"/>
      </w:rPr>
      <w:t>3322  e</w:t>
    </w:r>
    <w:proofErr w:type="gramEnd"/>
    <w:r>
      <w:rPr>
        <w:sz w:val="14"/>
        <w:szCs w:val="14"/>
      </w:rPr>
      <w:t xml:space="preserve"> CNPJ 76.235.753/0001-48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D4268" w14:textId="77777777" w:rsidR="00000000" w:rsidRDefault="00000000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E48F1" w14:textId="77777777" w:rsidR="00000000" w:rsidRDefault="00000000" w:rsidP="00961F29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430FE6BF" wp14:editId="541401D4">
              <wp:simplePos x="0" y="0"/>
              <wp:positionH relativeFrom="column">
                <wp:posOffset>949960</wp:posOffset>
              </wp:positionH>
              <wp:positionV relativeFrom="paragraph">
                <wp:posOffset>12700</wp:posOffset>
              </wp:positionV>
              <wp:extent cx="5283200" cy="991235"/>
              <wp:effectExtent l="0" t="0" r="0" b="0"/>
              <wp:wrapNone/>
              <wp:docPr id="2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83200" cy="99123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EAC87B7" w14:textId="77777777" w:rsidR="00000000" w:rsidRPr="009014A3" w:rsidRDefault="00000000" w:rsidP="00961F29">
                          <w:pPr>
                            <w:ind w:left="-2" w:firstLine="0"/>
                            <w:jc w:val="center"/>
                            <w:rPr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 w:rsidRPr="009014A3">
                            <w:rPr>
                              <w:rFonts w:eastAsia="Algerian"/>
                              <w:b/>
                              <w:bCs/>
                              <w:sz w:val="48"/>
                              <w:szCs w:val="48"/>
                            </w:rPr>
                            <w:t>PREFEITURA MUNICIPAL DE BANDEIRANTES</w:t>
                          </w:r>
                        </w:p>
                        <w:p w14:paraId="3BDF6FD1" w14:textId="77777777" w:rsidR="00000000" w:rsidRPr="009014A3" w:rsidRDefault="00000000" w:rsidP="00961F29">
                          <w:pPr>
                            <w:ind w:left="-2" w:firstLine="0"/>
                            <w:jc w:val="center"/>
                            <w:rPr>
                              <w:b/>
                              <w:bCs/>
                              <w:sz w:val="44"/>
                              <w:szCs w:val="44"/>
                            </w:rPr>
                          </w:pPr>
                          <w:r w:rsidRPr="009014A3">
                            <w:rPr>
                              <w:rFonts w:eastAsia="Algerian"/>
                              <w:b/>
                              <w:bCs/>
                              <w:sz w:val="44"/>
                              <w:szCs w:val="44"/>
                            </w:rPr>
                            <w:t>ESTADO DO PARANÁ</w:t>
                          </w:r>
                        </w:p>
                        <w:p w14:paraId="05D18AE8" w14:textId="77777777" w:rsidR="00000000" w:rsidRDefault="00000000" w:rsidP="00961F29">
                          <w:pPr>
                            <w:pStyle w:val="PargrafodaLista"/>
                            <w:spacing w:line="240" w:lineRule="auto"/>
                            <w:ind w:left="0" w:hanging="2"/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wrap="square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0FE6BF" id="Retângulo 1" o:spid="_x0000_s1026" style="position:absolute;margin-left:74.8pt;margin-top:1pt;width:416pt;height:78.0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9V9xQEAAOYDAAAOAAAAZHJzL2Uyb0RvYy54bWysU8Fu2zAMvQ/oPwi6L05StGiNOMWworsM&#10;XbFuH6DIUixAElVKiZ2/HyW7TredOuwiUxTfI/lIb+4GZ9lRYTTgG75aLDlTXkJr/L7hP388fLzh&#10;LCbhW2HBq4afVOR324sPmz7Uag0d2FYhIxIf6z40vEsp1FUVZaeciAsIytOjBnQi0RX3VYuiJ3Zn&#10;q/VyeV31gG1AkCpG8t6Pj3xb+LVWMn3TOqrEbMOptlROLOcun9V2I+o9itAZOZUh/qEKJ4ynpDPV&#10;vUiCHdD8ReWMRIig00KCq0BrI1XpgbpZLf/o5rkTQZVeSJwYZpni/6OVj8fn8IQkQx9iHcnMXQwa&#10;Xf5SfWwoYp1msdSQmCTn1frmkibAmaS329vV+vIqq1md0QFj+qLAsWw0HGkYRSNx/BrTGPoakpN5&#10;eDDWloFYz/qc8Dc3MVtPCc6FFiudrMpx1n9Xmpm21JsdUeJ+99kiG8dN+0jFvg69kBEgB2pK+07s&#10;BMloVbbsnfgZVPKDTzPeGQ9YhHzTXTbTsBumMe2gPT0h62ltGx5fDgIVZ8LLDqjVUWMPnw4JtCk6&#10;Z/iImeSjZSqTmhY/b+vbe4k6/57bXwAAAP//AwBQSwMEFAAGAAgAAAAhAMNtgv/bAAAACQEAAA8A&#10;AABkcnMvZG93bnJldi54bWxMj81qwzAQhO+FvIPYQG+NbJMGx7UcQqEUeksaiI+KpFom0spYiuO+&#10;fben9vgxw/zUu9k7Npkx9gEF5KsMmEEVdI+dgNPn21MJLCaJWrqARsC3ibBrFg+1rHS448FMx9Qx&#10;CsFYSQE2paHiPCprvIyrMBgk7SuMXibCseN6lHcK944XWbbhXvZIDVYO5tUadT3evID91BbntnvX&#10;rv24rg9WxfaclBCPy3n/AiyZOf2Z4Xc+TYeGNl3CDXVkjni93ZBVQEGXSN+WOfGFhOcyB97U/P+D&#10;5gcAAP//AwBQSwECLQAUAAYACAAAACEAtoM4kv4AAADhAQAAEwAAAAAAAAAAAAAAAAAAAAAAW0Nv&#10;bnRlbnRfVHlwZXNdLnhtbFBLAQItABQABgAIAAAAIQA4/SH/1gAAAJQBAAALAAAAAAAAAAAAAAAA&#10;AC8BAABfcmVscy8ucmVsc1BLAQItABQABgAIAAAAIQA2l9V9xQEAAOYDAAAOAAAAAAAAAAAAAAAA&#10;AC4CAABkcnMvZTJvRG9jLnhtbFBLAQItABQABgAIAAAAIQDDbYL/2wAAAAkBAAAPAAAAAAAAAAAA&#10;AAAAAB8EAABkcnMvZG93bnJldi54bWxQSwUGAAAAAAQABADzAAAAJwUAAAAA&#10;" filled="f" stroked="f" strokeweight="0">
              <v:textbox>
                <w:txbxContent>
                  <w:p w14:paraId="7EAC87B7" w14:textId="77777777" w:rsidR="00000000" w:rsidRPr="009014A3" w:rsidRDefault="00000000" w:rsidP="00961F29">
                    <w:pPr>
                      <w:ind w:left="-2" w:firstLine="0"/>
                      <w:jc w:val="center"/>
                      <w:rPr>
                        <w:b/>
                        <w:bCs/>
                        <w:sz w:val="48"/>
                        <w:szCs w:val="48"/>
                      </w:rPr>
                    </w:pPr>
                    <w:r w:rsidRPr="009014A3">
                      <w:rPr>
                        <w:rFonts w:eastAsia="Algerian"/>
                        <w:b/>
                        <w:bCs/>
                        <w:sz w:val="48"/>
                        <w:szCs w:val="48"/>
                      </w:rPr>
                      <w:t>PREFEITURA MUNICIPAL DE BANDEIRANTES</w:t>
                    </w:r>
                  </w:p>
                  <w:p w14:paraId="3BDF6FD1" w14:textId="77777777" w:rsidR="00000000" w:rsidRPr="009014A3" w:rsidRDefault="00000000" w:rsidP="00961F29">
                    <w:pPr>
                      <w:ind w:left="-2" w:firstLine="0"/>
                      <w:jc w:val="center"/>
                      <w:rPr>
                        <w:b/>
                        <w:bCs/>
                        <w:sz w:val="44"/>
                        <w:szCs w:val="44"/>
                      </w:rPr>
                    </w:pPr>
                    <w:r w:rsidRPr="009014A3">
                      <w:rPr>
                        <w:rFonts w:eastAsia="Algerian"/>
                        <w:b/>
                        <w:bCs/>
                        <w:sz w:val="44"/>
                        <w:szCs w:val="44"/>
                      </w:rPr>
                      <w:t>ESTADO DO PARANÁ</w:t>
                    </w:r>
                  </w:p>
                  <w:p w14:paraId="05D18AE8" w14:textId="77777777" w:rsidR="00000000" w:rsidRDefault="00000000" w:rsidP="00961F29">
                    <w:pPr>
                      <w:pStyle w:val="PargrafodaLista"/>
                      <w:spacing w:line="240" w:lineRule="auto"/>
                      <w:ind w:left="0" w:hanging="2"/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color w:val="000000"/>
      </w:rPr>
      <w:drawing>
        <wp:anchor distT="0" distB="0" distL="0" distR="0" simplePos="0" relativeHeight="251661312" behindDoc="1" locked="0" layoutInCell="1" allowOverlap="1" wp14:anchorId="1E97170E" wp14:editId="255C4349">
          <wp:simplePos x="0" y="0"/>
          <wp:positionH relativeFrom="column">
            <wp:posOffset>-200660</wp:posOffset>
          </wp:positionH>
          <wp:positionV relativeFrom="paragraph">
            <wp:posOffset>-66675</wp:posOffset>
          </wp:positionV>
          <wp:extent cx="931545" cy="110807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31545" cy="1108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330FF65" w14:textId="77777777" w:rsidR="00000000" w:rsidRDefault="00000000" w:rsidP="00961F29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  <w:p w14:paraId="49C2A839" w14:textId="77777777" w:rsidR="00000000" w:rsidRPr="00961F29" w:rsidRDefault="00000000" w:rsidP="00961F2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BF982" w14:textId="77777777" w:rsidR="00000000" w:rsidRDefault="00000000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9264" behindDoc="1" locked="0" layoutInCell="1" allowOverlap="1" wp14:anchorId="5F8E2122" wp14:editId="6A99F87B">
          <wp:simplePos x="0" y="0"/>
          <wp:positionH relativeFrom="column">
            <wp:posOffset>-200660</wp:posOffset>
          </wp:positionH>
          <wp:positionV relativeFrom="paragraph">
            <wp:posOffset>-66675</wp:posOffset>
          </wp:positionV>
          <wp:extent cx="931545" cy="1108075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31545" cy="1108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FDE6C70" wp14:editId="02F2D1CB">
              <wp:simplePos x="0" y="0"/>
              <wp:positionH relativeFrom="column">
                <wp:posOffset>1809750</wp:posOffset>
              </wp:positionH>
              <wp:positionV relativeFrom="paragraph">
                <wp:posOffset>-157480</wp:posOffset>
              </wp:positionV>
              <wp:extent cx="3136265" cy="1163320"/>
              <wp:effectExtent l="0" t="0" r="0" b="0"/>
              <wp:wrapNone/>
              <wp:docPr id="4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36320" cy="1163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2B2CB0D" w14:textId="77777777" w:rsidR="00000000" w:rsidRDefault="00000000">
                          <w:pPr>
                            <w:pStyle w:val="PargrafodaLista"/>
                            <w:spacing w:line="240" w:lineRule="auto"/>
                            <w:ind w:left="2" w:hanging="4"/>
                            <w:jc w:val="center"/>
                            <w:rPr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56"/>
                              <w:szCs w:val="56"/>
                            </w:rPr>
                            <w:t>PREFEITURA MUNICIPAL DE BANDEIRANTES</w:t>
                          </w:r>
                        </w:p>
                        <w:p w14:paraId="60249646" w14:textId="77777777" w:rsidR="00000000" w:rsidRDefault="00000000">
                          <w:pPr>
                            <w:pStyle w:val="PargrafodaLista"/>
                            <w:spacing w:line="240" w:lineRule="auto"/>
                            <w:ind w:left="1" w:hanging="3"/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40"/>
                              <w:szCs w:val="40"/>
                            </w:rPr>
                            <w:t>ESTADO DO PARANÁ</w:t>
                          </w:r>
                        </w:p>
                        <w:p w14:paraId="76A5F27D" w14:textId="77777777" w:rsidR="00000000" w:rsidRDefault="00000000">
                          <w:pPr>
                            <w:pStyle w:val="PargrafodaLista"/>
                            <w:spacing w:line="240" w:lineRule="auto"/>
                            <w:ind w:left="0" w:hanging="2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FDE6C70" id="_x0000_s1027" style="position:absolute;margin-left:142.5pt;margin-top:-12.4pt;width:246.95pt;height:91.6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wjIwAEAAOADAAAOAAAAZHJzL2Uyb0RvYy54bWysU8Fu2zAMvRfYPwi6N44TIBiMOEXRor0M&#10;W7GuH6DIUixAEgVKjZ2/HyWnztaeOuwiSyQfyfdIb29GZ9lRYTTgW14vlpwpL6Ez/tDyl18P1185&#10;i0n4TljwquUnFfnN7svVdgiNWkEPtlPIKImPzRBa3qcUmqqKsldOxAUE5cmpAZ1I9MRD1aEYKLuz&#10;1Wq53FQDYBcQpIqRrPeTk+9Kfq2VTD+0jiox23LqLZUTy7nPZ7XbiuaAIvRGntsQ/9CFE8ZT0TnV&#10;vUiCvaL5kMoZiRBBp4UEV4HWRqrCgdjUy3dsnnsRVOFC4sQwyxT/X1r5/fgcnpBkGEJsIl0zi1Gj&#10;y1/qj41FrNMslhoTk2Rc1+vNekWaSvLV9WZdb4qc1QUeMKZHBY7lS8uRplFEEsdvMVFJCn0LydU8&#10;PBhry0SsZ0Ou+JeZwq0n1KXTcksnq3Kc9T+VZqYrDWdDlHjY31lk07xpIanbt6mXZATIgZrKfhJ7&#10;hmS0Kmv2SfwMKvXBpxnvjAfMeznxnNhlomncj0SPxM7ebNlDd3pCJrzsgThO4nq4fU2gTRH4EnXO&#10;R2tUdD+vfN7TP98l6vJj7n4DAAD//wMAUEsDBBQABgAIAAAAIQCvH38R4AAAAAsBAAAPAAAAZHJz&#10;L2Rvd25yZXYueG1sTI/BasMwEETvhf6D2EJviRzjNK5jOYRCKfSWtBAfFUm1TKSVsRTH/ftuT+1x&#10;2WHmvXo3e8cmM8Y+oIDVMgNmUAXdYyfg8+N1UQKLSaKWLqAR8G0i7Jr7u1pWOtzwYKZj6hiVYKyk&#10;AJvSUHEelTVexmUYDNLvK4xeJjrHjutR3qjcO55n2RP3skdasHIwL9aoy/HqBeynNj+13Zt27ful&#10;OFgV21NSQjw+zPstsGTm9BeGX3xCh4aYzuGKOjInIC/X5JIELPKCHCix2ZTPwM4UXZcF8Kbm/x2a&#10;HwAAAP//AwBQSwECLQAUAAYACAAAACEAtoM4kv4AAADhAQAAEwAAAAAAAAAAAAAAAAAAAAAAW0Nv&#10;bnRlbnRfVHlwZXNdLnhtbFBLAQItABQABgAIAAAAIQA4/SH/1gAAAJQBAAALAAAAAAAAAAAAAAAA&#10;AC8BAABfcmVscy8ucmVsc1BLAQItABQABgAIAAAAIQBoHwjIwAEAAOADAAAOAAAAAAAAAAAAAAAA&#10;AC4CAABkcnMvZTJvRG9jLnhtbFBLAQItABQABgAIAAAAIQCvH38R4AAAAAsBAAAPAAAAAAAAAAAA&#10;AAAAABoEAABkcnMvZG93bnJldi54bWxQSwUGAAAAAAQABADzAAAAJwUAAAAA&#10;" filled="f" stroked="f" strokeweight="0">
              <v:textbox>
                <w:txbxContent>
                  <w:p w14:paraId="42B2CB0D" w14:textId="77777777" w:rsidR="00000000" w:rsidRDefault="00000000">
                    <w:pPr>
                      <w:pStyle w:val="PargrafodaLista"/>
                      <w:spacing w:line="240" w:lineRule="auto"/>
                      <w:ind w:left="2" w:hanging="4"/>
                      <w:jc w:val="center"/>
                      <w:rPr>
                        <w:sz w:val="56"/>
                        <w:szCs w:val="56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56"/>
                        <w:szCs w:val="56"/>
                      </w:rPr>
                      <w:t>PREFEITURA MUNICIPAL DE BANDEIRANTES</w:t>
                    </w:r>
                  </w:p>
                  <w:p w14:paraId="60249646" w14:textId="77777777" w:rsidR="00000000" w:rsidRDefault="00000000">
                    <w:pPr>
                      <w:pStyle w:val="PargrafodaLista"/>
                      <w:spacing w:line="240" w:lineRule="auto"/>
                      <w:ind w:left="1" w:hanging="3"/>
                      <w:jc w:val="center"/>
                      <w:rPr>
                        <w:sz w:val="40"/>
                        <w:szCs w:val="40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40"/>
                        <w:szCs w:val="40"/>
                      </w:rPr>
                      <w:t>ESTADO DO PARANÁ</w:t>
                    </w:r>
                  </w:p>
                  <w:p w14:paraId="76A5F27D" w14:textId="77777777" w:rsidR="00000000" w:rsidRDefault="00000000">
                    <w:pPr>
                      <w:pStyle w:val="PargrafodaLista"/>
                      <w:spacing w:line="240" w:lineRule="auto"/>
                      <w:ind w:left="0" w:hanging="2"/>
                      <w:rPr>
                        <w:sz w:val="22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494FA13B" w14:textId="77777777" w:rsidR="00000000" w:rsidRDefault="00000000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C6AD6"/>
    <w:multiLevelType w:val="multilevel"/>
    <w:tmpl w:val="A7F03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8513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E91"/>
    <w:rsid w:val="001A238D"/>
    <w:rsid w:val="00577F62"/>
    <w:rsid w:val="007E7BBE"/>
    <w:rsid w:val="008934C4"/>
    <w:rsid w:val="008D5DAF"/>
    <w:rsid w:val="009102A9"/>
    <w:rsid w:val="009900BE"/>
    <w:rsid w:val="00AF6E91"/>
    <w:rsid w:val="00B738B7"/>
    <w:rsid w:val="00E4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F3A73"/>
  <w15:chartTrackingRefBased/>
  <w15:docId w15:val="{38E7D0EB-F55A-491D-ADEE-EE9098FB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E91"/>
    <w:pPr>
      <w:suppressAutoHyphens/>
      <w:spacing w:after="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vertAlign w:val="subscript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AF6E91"/>
    <w:pPr>
      <w:keepNext/>
      <w:keepLines/>
      <w:spacing w:before="360" w:after="8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F6E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F6E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F6E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F6E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F6E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F6E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F6E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F6E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F6E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F6E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F6E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F6E91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F6E91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F6E91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F6E91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F6E91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F6E9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F6E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F6E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F6E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F6E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F6E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F6E9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F6E91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F6E91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F6E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F6E91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F6E91"/>
    <w:rPr>
      <w:b/>
      <w:bCs/>
      <w:smallCaps/>
      <w:color w:val="2F5496" w:themeColor="accent1" w:themeShade="BF"/>
      <w:spacing w:val="5"/>
    </w:rPr>
  </w:style>
  <w:style w:type="character" w:customStyle="1" w:styleId="CabealhoChar">
    <w:name w:val="Cabeçalho Char"/>
    <w:basedOn w:val="Fontepargpadro"/>
    <w:link w:val="Cabealho"/>
    <w:qFormat/>
    <w:rsid w:val="00AF6E91"/>
    <w:rPr>
      <w:rFonts w:ascii="Times New Roman" w:eastAsia="Times New Roman" w:hAnsi="Times New Roman" w:cs="Times New Roman"/>
      <w:vertAlign w:val="subscript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AF6E91"/>
    <w:rPr>
      <w:rFonts w:ascii="Times New Roman" w:eastAsia="Times New Roman" w:hAnsi="Times New Roman" w:cs="Times New Roman"/>
      <w:vertAlign w:val="subscript"/>
      <w:lang w:eastAsia="pt-BR"/>
    </w:rPr>
  </w:style>
  <w:style w:type="paragraph" w:styleId="Cabealho">
    <w:name w:val="header"/>
    <w:basedOn w:val="Normal"/>
    <w:link w:val="CabealhoChar"/>
    <w:qFormat/>
    <w:rsid w:val="00AF6E91"/>
    <w:pPr>
      <w:tabs>
        <w:tab w:val="center" w:pos="4252"/>
        <w:tab w:val="right" w:pos="8504"/>
      </w:tabs>
    </w:pPr>
    <w:rPr>
      <w:kern w:val="2"/>
      <w14:ligatures w14:val="standardContextual"/>
    </w:rPr>
  </w:style>
  <w:style w:type="character" w:customStyle="1" w:styleId="CabealhoChar1">
    <w:name w:val="Cabeçalho Char1"/>
    <w:basedOn w:val="Fontepargpadro"/>
    <w:uiPriority w:val="99"/>
    <w:semiHidden/>
    <w:rsid w:val="00AF6E91"/>
    <w:rPr>
      <w:rFonts w:ascii="Times New Roman" w:eastAsia="Times New Roman" w:hAnsi="Times New Roman" w:cs="Times New Roman"/>
      <w:kern w:val="0"/>
      <w:vertAlign w:val="subscript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AF6E91"/>
    <w:pPr>
      <w:tabs>
        <w:tab w:val="center" w:pos="4252"/>
        <w:tab w:val="right" w:pos="8504"/>
      </w:tabs>
      <w:spacing w:line="240" w:lineRule="auto"/>
    </w:pPr>
    <w:rPr>
      <w:kern w:val="2"/>
      <w14:ligatures w14:val="standardContextual"/>
    </w:rPr>
  </w:style>
  <w:style w:type="character" w:customStyle="1" w:styleId="RodapChar1">
    <w:name w:val="Rodapé Char1"/>
    <w:basedOn w:val="Fontepargpadro"/>
    <w:uiPriority w:val="99"/>
    <w:semiHidden/>
    <w:rsid w:val="00AF6E91"/>
    <w:rPr>
      <w:rFonts w:ascii="Times New Roman" w:eastAsia="Times New Roman" w:hAnsi="Times New Roman" w:cs="Times New Roman"/>
      <w:kern w:val="0"/>
      <w:vertAlign w:val="subscript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1A2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1156</Words>
  <Characters>6246</Characters>
  <Application>Microsoft Office Word</Application>
  <DocSecurity>0</DocSecurity>
  <Lines>52</Lines>
  <Paragraphs>14</Paragraphs>
  <ScaleCrop>false</ScaleCrop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2025-09-30T12:47:00Z</dcterms:created>
  <dcterms:modified xsi:type="dcterms:W3CDTF">2025-09-30T12:57:00Z</dcterms:modified>
</cp:coreProperties>
</file>